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Granty dla mazowieckich gmin 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Gminy wojew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dztwa mazowieckiego mog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ubiega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si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o granty w wysoko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ci do 150 tysi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cy z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otych na szkolenia dla doros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ych mieszka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w. Celem programu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„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Ja w internecie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jest poprawa jako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ci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ycia mieszka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w,  wzmocnienie ich pozycji na rynku pracy i zwi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kszenie bezpiecze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stwa w internecie.  W programie nie jest wymagany wk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ad w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asny, a szkolenia dla mieszka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w s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bezp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atne.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>Istotnym elementem szkole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ń </w:t>
      </w:r>
      <w:r>
        <w:rPr>
          <w:rFonts w:ascii="Trebuchet MS"/>
          <w:sz w:val="28"/>
          <w:szCs w:val="28"/>
          <w:shd w:val="clear" w:color="auto" w:fill="ffffff"/>
          <w:rtl w:val="0"/>
        </w:rPr>
        <w:t>jest przygotowanie mieszka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ń</w:t>
      </w:r>
      <w:r>
        <w:rPr>
          <w:rFonts w:ascii="Trebuchet MS"/>
          <w:sz w:val="28"/>
          <w:szCs w:val="28"/>
          <w:shd w:val="clear" w:color="auto" w:fill="ffffff"/>
          <w:rtl w:val="0"/>
        </w:rPr>
        <w:t>c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w do korzystania z us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ug publicznych online (np. za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atwianie spraw urz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ę</w:t>
      </w:r>
      <w:r>
        <w:rPr>
          <w:rFonts w:ascii="Trebuchet MS"/>
          <w:sz w:val="28"/>
          <w:szCs w:val="28"/>
          <w:shd w:val="clear" w:color="auto" w:fill="ffffff"/>
          <w:rtl w:val="0"/>
        </w:rPr>
        <w:t>dowych, sk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adanie wniosk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w o dop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aty dla rolnik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w czy 500+), poruszania si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Trebuchet MS"/>
          <w:sz w:val="28"/>
          <w:szCs w:val="28"/>
          <w:shd w:val="clear" w:color="auto" w:fill="ffffff"/>
          <w:rtl w:val="0"/>
        </w:rPr>
        <w:t>w portalach spo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eczno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>ciowych,  czy wykorzystywania internetu we w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asnej 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alno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ci biznesowej. </w:t>
      </w:r>
      <w:r>
        <w:rPr>
          <w:rFonts w:ascii="Trebuchet MS"/>
          <w:sz w:val="28"/>
          <w:szCs w:val="28"/>
          <w:rtl w:val="0"/>
        </w:rPr>
        <w:t>Uczestnicy zdob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d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wiedz</w:t>
      </w:r>
      <w:r>
        <w:rPr>
          <w:rFonts w:hAnsi="Trebuchet MS" w:hint="default"/>
          <w:sz w:val="28"/>
          <w:szCs w:val="28"/>
          <w:rtl w:val="0"/>
        </w:rPr>
        <w:t xml:space="preserve">ę </w:t>
      </w:r>
      <w:r>
        <w:rPr>
          <w:rFonts w:ascii="Trebuchet MS"/>
          <w:sz w:val="28"/>
          <w:szCs w:val="28"/>
          <w:rtl w:val="0"/>
        </w:rPr>
        <w:t>na temat tworzenia stron internetowych i ochrony dzieci przed niepo</w:t>
      </w:r>
      <w:r>
        <w:rPr>
          <w:rFonts w:hAnsi="Trebuchet MS" w:hint="default"/>
          <w:sz w:val="28"/>
          <w:szCs w:val="28"/>
          <w:rtl w:val="0"/>
        </w:rPr>
        <w:t>żą</w:t>
      </w:r>
      <w:r>
        <w:rPr>
          <w:rFonts w:ascii="Trebuchet MS"/>
          <w:sz w:val="28"/>
          <w:szCs w:val="28"/>
          <w:rtl w:val="0"/>
        </w:rPr>
        <w:t>danymi tre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ciami. Celem programu jest 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wnie</w:t>
      </w:r>
      <w:r>
        <w:rPr>
          <w:rFonts w:hAnsi="Trebuchet MS" w:hint="default"/>
          <w:sz w:val="28"/>
          <w:szCs w:val="28"/>
          <w:rtl w:val="0"/>
        </w:rPr>
        <w:t xml:space="preserve">ż </w:t>
      </w:r>
      <w:r>
        <w:rPr>
          <w:rFonts w:ascii="Trebuchet MS"/>
          <w:sz w:val="28"/>
          <w:szCs w:val="28"/>
          <w:rtl w:val="0"/>
        </w:rPr>
        <w:t>zwi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kszenie dost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pu mieszka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 xml:space="preserve">w do kultury, edukacji i informacji z legalnych </w:t>
      </w:r>
      <w:r>
        <w:rPr>
          <w:rFonts w:hAnsi="Trebuchet MS" w:hint="default"/>
          <w:sz w:val="28"/>
          <w:szCs w:val="28"/>
          <w:rtl w:val="0"/>
        </w:rPr>
        <w:t>ź</w:t>
      </w:r>
      <w:r>
        <w:rPr>
          <w:rFonts w:ascii="Trebuchet MS"/>
          <w:sz w:val="28"/>
          <w:szCs w:val="28"/>
          <w:rtl w:val="0"/>
        </w:rPr>
        <w:t>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de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 xml:space="preserve">. 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</w:pPr>
      <w:r>
        <w:rPr>
          <w:rFonts w:ascii="Trebuchet MS"/>
          <w:sz w:val="28"/>
          <w:szCs w:val="28"/>
          <w:shd w:val="clear" w:color="auto" w:fill="ffffff"/>
          <w:rtl w:val="0"/>
        </w:rPr>
        <w:t>Fundacja Legalna Kultura rozpoczyna realizacj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ę  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unijnego programu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Ja w internecie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w wojew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dztwie mazowieckim. Gminy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sk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  <w:lang w:val="es-ES_tradnl"/>
        </w:rPr>
        <w:t>ada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wnioski do 8 sierpnia 2018 roku - samodzielnie lub w partnerstwie z organizacj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pozarz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dow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. Je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li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 gmina nie dysponuje </w:t>
      </w:r>
      <w:r>
        <w:rPr>
          <w:rFonts w:ascii="Trebuchet MS"/>
          <w:sz w:val="28"/>
          <w:szCs w:val="28"/>
          <w:rtl w:val="0"/>
        </w:rPr>
        <w:t>wystarczaj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liczb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komputer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w do przeprowadzenia szkole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ń</w:t>
      </w:r>
      <w:r>
        <w:rPr>
          <w:rFonts w:ascii="Trebuchet MS"/>
          <w:sz w:val="28"/>
          <w:szCs w:val="28"/>
          <w:shd w:val="clear" w:color="auto" w:fill="ffffff"/>
          <w:rtl w:val="0"/>
        </w:rPr>
        <w:t>, mo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ż</w:t>
      </w:r>
      <w:r>
        <w:rPr>
          <w:rFonts w:ascii="Trebuchet MS"/>
          <w:sz w:val="28"/>
          <w:szCs w:val="28"/>
          <w:shd w:val="clear" w:color="auto" w:fill="ffffff"/>
          <w:rtl w:val="0"/>
        </w:rPr>
        <w:t>e kupi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ć 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je w ramach grantu. </w:t>
      </w:r>
      <w:r>
        <w:rPr>
          <w:rFonts w:ascii="Trebuchet MS"/>
          <w:sz w:val="28"/>
          <w:szCs w:val="28"/>
          <w:rtl w:val="0"/>
        </w:rPr>
        <w:t>Po zako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czeniu programu komputery mo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na przekaza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szkole lub centrum kszta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 xml:space="preserve">cenia nauczycieli na terenie gminy. 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rebuchet MS"/>
          <w:sz w:val="28"/>
          <w:szCs w:val="28"/>
          <w:rtl w:val="0"/>
        </w:rPr>
        <w:t>Tematy szkole</w:t>
      </w:r>
      <w:r>
        <w:rPr>
          <w:rFonts w:hAnsi="Trebuchet MS" w:hint="default"/>
          <w:sz w:val="28"/>
          <w:szCs w:val="28"/>
          <w:rtl w:val="0"/>
        </w:rPr>
        <w:t xml:space="preserve">ń </w:t>
      </w:r>
      <w:r>
        <w:rPr>
          <w:rFonts w:ascii="Trebuchet MS"/>
          <w:sz w:val="28"/>
          <w:szCs w:val="28"/>
          <w:rtl w:val="0"/>
        </w:rPr>
        <w:t>s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dopasowane do potrzeb mieszka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w. Gminy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wybra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trzy, spo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>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 xml:space="preserve">d siedmiu, obszary tematyczne: </w:t>
      </w:r>
      <w:r>
        <w:rPr>
          <w:rFonts w:ascii="Trebuchet MS"/>
          <w:sz w:val="28"/>
          <w:szCs w:val="28"/>
          <w:shd w:val="clear" w:color="auto" w:fill="ffffff"/>
          <w:rtl w:val="0"/>
        </w:rPr>
        <w:t>Rodzic w Internecie, M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j biznes w sieci, Moje finanse i transakcje w sieci, 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anie w sieciach spo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eczno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>ciowych, Tworzenie w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asnej strony internetowej (bloga), Rolnik w sieci, Kultura w sieci.</w:t>
      </w:r>
    </w:p>
    <w:p>
      <w:pPr>
        <w:pStyle w:val="p1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p1"/>
        <w:shd w:val="clear" w:color="auto" w:fill="ffffff"/>
        <w:spacing w:before="0" w:after="0"/>
        <w:jc w:val="both"/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Pomoc Legalnej Kultury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br w:type="textWrapping"/>
      </w:r>
      <w:r>
        <w:rPr>
          <w:rFonts w:ascii="Trebuchet MS"/>
          <w:sz w:val="28"/>
          <w:szCs w:val="28"/>
          <w:rtl w:val="0"/>
        </w:rPr>
        <w:t>Legalna Kultura zapewnia wsparcie dydaktyczne, organizacyjne i promocyjne  na ka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dym etapie projektu. Wybrane gminy (</w:t>
      </w:r>
      <w:r>
        <w:rPr>
          <w:rFonts w:ascii="Trebuchet MS"/>
          <w:sz w:val="28"/>
          <w:szCs w:val="28"/>
          <w:shd w:val="clear" w:color="auto" w:fill="ffffff"/>
          <w:rtl w:val="0"/>
        </w:rPr>
        <w:t>kt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re zg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osz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si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Trebuchet MS"/>
          <w:sz w:val="28"/>
          <w:szCs w:val="28"/>
          <w:shd w:val="clear" w:color="auto" w:fill="ffffff"/>
          <w:rtl w:val="0"/>
        </w:rPr>
        <w:t>jako pierwsze lub zadeklaruj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przeszkolenie najwi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ę</w:t>
      </w:r>
      <w:r>
        <w:rPr>
          <w:rFonts w:ascii="Trebuchet MS"/>
          <w:sz w:val="28"/>
          <w:szCs w:val="28"/>
          <w:shd w:val="clear" w:color="auto" w:fill="ffffff"/>
          <w:rtl w:val="0"/>
        </w:rPr>
        <w:t>kszej liczby os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b) b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ę</w:t>
      </w:r>
      <w:r>
        <w:rPr>
          <w:rFonts w:ascii="Trebuchet MS"/>
          <w:sz w:val="28"/>
          <w:szCs w:val="28"/>
          <w:shd w:val="clear" w:color="auto" w:fill="ffffff"/>
          <w:rtl w:val="0"/>
        </w:rPr>
        <w:t>d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mog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y </w:t>
      </w:r>
      <w:r>
        <w:rPr>
          <w:rFonts w:ascii="Trebuchet MS"/>
          <w:sz w:val="28"/>
          <w:szCs w:val="28"/>
          <w:rtl w:val="0"/>
        </w:rPr>
        <w:t>wzi</w:t>
      </w:r>
      <w:r>
        <w:rPr>
          <w:rFonts w:hAnsi="Trebuchet MS" w:hint="default"/>
          <w:sz w:val="28"/>
          <w:szCs w:val="28"/>
          <w:rtl w:val="0"/>
        </w:rPr>
        <w:t xml:space="preserve">ąć </w:t>
      </w:r>
      <w:r>
        <w:rPr>
          <w:rFonts w:ascii="Trebuchet MS"/>
          <w:sz w:val="28"/>
          <w:szCs w:val="28"/>
          <w:rtl w:val="0"/>
        </w:rPr>
        <w:t>udzia</w:t>
      </w:r>
      <w:r>
        <w:rPr>
          <w:rFonts w:hAnsi="Trebuchet MS" w:hint="default"/>
          <w:sz w:val="28"/>
          <w:szCs w:val="28"/>
          <w:rtl w:val="0"/>
        </w:rPr>
        <w:t xml:space="preserve">ł </w:t>
      </w:r>
      <w:r>
        <w:rPr>
          <w:rFonts w:ascii="Trebuchet MS"/>
          <w:sz w:val="28"/>
          <w:szCs w:val="28"/>
          <w:rtl w:val="0"/>
        </w:rPr>
        <w:t>w projektach kulturalnych i edukacyjnych realizowanych przez Fundacj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 xml:space="preserve">, tj.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Otwarte Drzwi do Kultury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(warsztaty edukacyjne dla uczni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 i nauczycieli w ma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ych miejscowo</w:t>
      </w:r>
      <w:r>
        <w:rPr>
          <w:rFonts w:hAnsi="Trebuchet MS" w:hint="default"/>
          <w:sz w:val="28"/>
          <w:szCs w:val="28"/>
          <w:rtl w:val="0"/>
        </w:rPr>
        <w:t>ś</w:t>
      </w:r>
      <w:r>
        <w:rPr>
          <w:rFonts w:ascii="Trebuchet MS"/>
          <w:sz w:val="28"/>
          <w:szCs w:val="28"/>
          <w:rtl w:val="0"/>
        </w:rPr>
        <w:t xml:space="preserve">ciach),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Kultura na Widoku</w:t>
      </w:r>
      <w:r>
        <w:rPr>
          <w:rFonts w:hAnsi="Trebuchet MS" w:hint="default"/>
          <w:sz w:val="28"/>
          <w:szCs w:val="28"/>
          <w:rtl w:val="0"/>
        </w:rPr>
        <w:t xml:space="preserve">” </w:t>
      </w:r>
      <w:r>
        <w:rPr>
          <w:rFonts w:ascii="Trebuchet MS"/>
          <w:sz w:val="28"/>
          <w:szCs w:val="28"/>
          <w:rtl w:val="0"/>
        </w:rPr>
        <w:t>(projekt udost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pniaj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 xml:space="preserve">cy bogate zasoby kultury w sieci) czy </w:t>
      </w:r>
      <w:r>
        <w:rPr>
          <w:rFonts w:hAnsi="Trebuchet MS" w:hint="default"/>
          <w:sz w:val="28"/>
          <w:szCs w:val="28"/>
          <w:rtl w:val="0"/>
        </w:rPr>
        <w:t>„</w:t>
      </w:r>
      <w:r>
        <w:rPr>
          <w:rFonts w:ascii="Trebuchet MS"/>
          <w:sz w:val="28"/>
          <w:szCs w:val="28"/>
          <w:rtl w:val="0"/>
        </w:rPr>
        <w:t>Biblioteka Marze</w:t>
      </w:r>
      <w:r>
        <w:rPr>
          <w:rFonts w:hAnsi="Trebuchet MS" w:hint="default"/>
          <w:sz w:val="28"/>
          <w:szCs w:val="28"/>
          <w:rtl w:val="0"/>
        </w:rPr>
        <w:t xml:space="preserve">ń” </w:t>
      </w:r>
      <w:r>
        <w:rPr>
          <w:rFonts w:ascii="Trebuchet MS"/>
          <w:sz w:val="28"/>
          <w:szCs w:val="28"/>
          <w:rtl w:val="0"/>
        </w:rPr>
        <w:t>(wsp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lne czytania z wybitnymi aktorami).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Zanim rozpoczn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szkolenia dla mieszka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ń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w, Fundacja Legalna Kultura przeszkoli lokalnych instruktor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 (osoby z do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wiadczeniem dydaktycznym). </w:t>
      </w:r>
      <w:r>
        <w:rPr>
          <w:rFonts w:ascii="Trebuchet MS"/>
          <w:sz w:val="28"/>
          <w:szCs w:val="28"/>
          <w:rtl w:val="0"/>
        </w:rPr>
        <w:t>Dzi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ki temu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rFonts w:ascii="Trebuchet MS"/>
          <w:sz w:val="28"/>
          <w:szCs w:val="28"/>
          <w:rtl w:val="0"/>
        </w:rPr>
        <w:t>gmina stworzy lokaln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kadr</w:t>
      </w:r>
      <w:r>
        <w:rPr>
          <w:rFonts w:hAnsi="Trebuchet MS" w:hint="default"/>
          <w:sz w:val="28"/>
          <w:szCs w:val="28"/>
          <w:rtl w:val="0"/>
        </w:rPr>
        <w:t xml:space="preserve">ę </w:t>
      </w:r>
      <w:r>
        <w:rPr>
          <w:rFonts w:ascii="Trebuchet MS"/>
          <w:sz w:val="28"/>
          <w:szCs w:val="28"/>
          <w:rtl w:val="0"/>
        </w:rPr>
        <w:t>instruktorsk</w:t>
      </w:r>
      <w:r>
        <w:rPr>
          <w:rFonts w:hAnsi="Trebuchet MS" w:hint="default"/>
          <w:sz w:val="28"/>
          <w:szCs w:val="28"/>
          <w:rtl w:val="0"/>
        </w:rPr>
        <w:t>ą</w:t>
      </w:r>
      <w:r>
        <w:rPr>
          <w:rFonts w:ascii="Trebuchet MS"/>
          <w:sz w:val="28"/>
          <w:szCs w:val="28"/>
          <w:rtl w:val="0"/>
        </w:rPr>
        <w:t>, kt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ra po zdobyciu nowych kompetencji 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dzie mog</w:t>
      </w:r>
      <w:r>
        <w:rPr>
          <w:rFonts w:hAnsi="Trebuchet MS" w:hint="default"/>
          <w:sz w:val="28"/>
          <w:szCs w:val="28"/>
          <w:rtl w:val="0"/>
        </w:rPr>
        <w:t>ł</w:t>
      </w:r>
      <w:r>
        <w:rPr>
          <w:rFonts w:ascii="Trebuchet MS"/>
          <w:sz w:val="28"/>
          <w:szCs w:val="28"/>
          <w:rtl w:val="0"/>
        </w:rPr>
        <w:t>a prowadzi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szkolenia tak</w:t>
      </w:r>
      <w:r>
        <w:rPr>
          <w:rFonts w:hAnsi="Trebuchet MS" w:hint="default"/>
          <w:sz w:val="28"/>
          <w:szCs w:val="28"/>
          <w:rtl w:val="0"/>
        </w:rPr>
        <w:t>ż</w:t>
      </w:r>
      <w:r>
        <w:rPr>
          <w:rFonts w:ascii="Trebuchet MS"/>
          <w:sz w:val="28"/>
          <w:szCs w:val="28"/>
          <w:rtl w:val="0"/>
        </w:rPr>
        <w:t>e po zako</w:t>
      </w:r>
      <w:r>
        <w:rPr>
          <w:rFonts w:hAnsi="Trebuchet MS" w:hint="default"/>
          <w:sz w:val="28"/>
          <w:szCs w:val="28"/>
          <w:rtl w:val="0"/>
        </w:rPr>
        <w:t>ń</w:t>
      </w:r>
      <w:r>
        <w:rPr>
          <w:rFonts w:ascii="Trebuchet MS"/>
          <w:sz w:val="28"/>
          <w:szCs w:val="28"/>
          <w:rtl w:val="0"/>
        </w:rPr>
        <w:t>czeniu projektu. Instruktorkami i instruktorami mog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>by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trenerzy, bibliotekarze, animatorzy, edukatorzy i nauczyciele. Kandydat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 na instruktor</w:t>
      </w:r>
      <w:r>
        <w:rPr>
          <w:rFonts w:hAnsi="Trebuchet MS" w:hint="default"/>
          <w:sz w:val="28"/>
          <w:szCs w:val="28"/>
          <w:rtl w:val="0"/>
          <w:lang w:val="es-ES_tradnl"/>
        </w:rPr>
        <w:t>ó</w:t>
      </w:r>
      <w:r>
        <w:rPr>
          <w:rFonts w:ascii="Trebuchet MS"/>
          <w:sz w:val="28"/>
          <w:szCs w:val="28"/>
          <w:rtl w:val="0"/>
        </w:rPr>
        <w:t>w wskazywa</w:t>
      </w:r>
      <w:r>
        <w:rPr>
          <w:rFonts w:hAnsi="Trebuchet MS" w:hint="default"/>
          <w:sz w:val="28"/>
          <w:szCs w:val="28"/>
          <w:rtl w:val="0"/>
        </w:rPr>
        <w:t xml:space="preserve">ć </w:t>
      </w:r>
      <w:r>
        <w:rPr>
          <w:rFonts w:ascii="Trebuchet MS"/>
          <w:sz w:val="28"/>
          <w:szCs w:val="28"/>
          <w:rtl w:val="0"/>
        </w:rPr>
        <w:t>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 xml:space="preserve">dzie gmina. 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Zg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>oszenie do programu i jego realizacja s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rtl w:val="0"/>
        </w:rPr>
        <w:t xml:space="preserve">niezwykle proste. </w:t>
      </w:r>
      <w:r>
        <w:rPr>
          <w:rFonts w:ascii="Trebuchet MS"/>
          <w:sz w:val="28"/>
          <w:szCs w:val="28"/>
          <w:shd w:val="clear" w:color="auto" w:fill="ffffff"/>
          <w:rtl w:val="0"/>
        </w:rPr>
        <w:t>Wnioskodawcy przesy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aj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ą </w:t>
      </w:r>
      <w:r>
        <w:rPr>
          <w:rFonts w:ascii="Trebuchet MS"/>
          <w:sz w:val="28"/>
          <w:szCs w:val="28"/>
          <w:shd w:val="clear" w:color="auto" w:fill="ffffff"/>
          <w:rtl w:val="0"/>
        </w:rPr>
        <w:t>wnioski grantowe za po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ś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rednictwem strony internetowej oraz w formie papierowej na adres Fundacji Legalna Kultura. </w:t>
      </w:r>
      <w:r>
        <w:rPr>
          <w:rFonts w:ascii="Trebuchet MS"/>
          <w:sz w:val="28"/>
          <w:szCs w:val="28"/>
          <w:rtl w:val="0"/>
        </w:rPr>
        <w:t>Wszystkie niezb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dne dokumenty</w:t>
      </w:r>
      <w:r>
        <w:rPr>
          <w:rFonts w:hAnsi="Trebuchet MS" w:hint="default"/>
          <w:sz w:val="28"/>
          <w:szCs w:val="28"/>
          <w:rtl w:val="0"/>
        </w:rPr>
        <w:t> </w:t>
      </w:r>
      <w:r>
        <w:rPr>
          <w:rFonts w:ascii="Trebuchet MS"/>
          <w:sz w:val="28"/>
          <w:szCs w:val="28"/>
          <w:rtl w:val="0"/>
        </w:rPr>
        <w:t>i</w:t>
      </w:r>
      <w:r>
        <w:rPr>
          <w:rFonts w:hAnsi="Trebuchet MS" w:hint="default"/>
          <w:sz w:val="28"/>
          <w:szCs w:val="28"/>
          <w:rtl w:val="0"/>
        </w:rPr>
        <w:t> </w:t>
      </w:r>
      <w:r>
        <w:rPr>
          <w:rFonts w:ascii="Trebuchet MS"/>
          <w:sz w:val="28"/>
          <w:szCs w:val="28"/>
          <w:rtl w:val="0"/>
        </w:rPr>
        <w:t>szczeg</w:t>
      </w:r>
      <w:r>
        <w:rPr>
          <w:rFonts w:hAnsi="Trebuchet MS" w:hint="default"/>
          <w:sz w:val="28"/>
          <w:szCs w:val="28"/>
          <w:rtl w:val="0"/>
        </w:rPr>
        <w:t>ół</w:t>
      </w:r>
      <w:r>
        <w:rPr>
          <w:rFonts w:ascii="Trebuchet MS"/>
          <w:sz w:val="28"/>
          <w:szCs w:val="28"/>
          <w:rtl w:val="0"/>
        </w:rPr>
        <w:t>owe informacje o projekcie dost</w:t>
      </w:r>
      <w:r>
        <w:rPr>
          <w:rFonts w:hAnsi="Trebuchet MS" w:hint="default"/>
          <w:sz w:val="28"/>
          <w:szCs w:val="28"/>
          <w:rtl w:val="0"/>
        </w:rPr>
        <w:t>ę</w:t>
      </w:r>
      <w:r>
        <w:rPr>
          <w:rFonts w:ascii="Trebuchet MS"/>
          <w:sz w:val="28"/>
          <w:szCs w:val="28"/>
          <w:rtl w:val="0"/>
        </w:rPr>
        <w:t>pne s</w:t>
      </w:r>
      <w:r>
        <w:rPr>
          <w:rFonts w:hAnsi="Trebuchet MS" w:hint="default"/>
          <w:sz w:val="28"/>
          <w:szCs w:val="28"/>
          <w:rtl w:val="0"/>
        </w:rPr>
        <w:t xml:space="preserve">ą </w:t>
      </w:r>
      <w:r>
        <w:rPr>
          <w:rFonts w:ascii="Trebuchet MS"/>
          <w:sz w:val="28"/>
          <w:szCs w:val="28"/>
          <w:rtl w:val="0"/>
        </w:rPr>
        <w:t xml:space="preserve">na stronie </w:t>
      </w:r>
      <w:hyperlink r:id="rId4" w:history="1">
        <w:r>
          <w:rPr>
            <w:rStyle w:val="Hyperlink.0"/>
            <w:rFonts w:ascii="Trebuchet MS"/>
            <w:sz w:val="28"/>
            <w:szCs w:val="28"/>
            <w:rtl w:val="0"/>
          </w:rPr>
          <w:t>www.jawinternecie.edu.pl</w:t>
        </w:r>
      </w:hyperlink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>Program zarz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ą</w:t>
      </w:r>
      <w:r>
        <w:rPr>
          <w:rFonts w:ascii="Trebuchet MS"/>
          <w:sz w:val="28"/>
          <w:szCs w:val="28"/>
          <w:shd w:val="clear" w:color="auto" w:fill="ffffff"/>
          <w:rtl w:val="0"/>
        </w:rPr>
        <w:t>dzany przez Centrum Projekt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w Polska Cyfrowa, finansowany jest w ramach Programu Operacyjnego Polska Cyfrowa na lata 2014-2020, 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 xml:space="preserve">anie 3.1 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„</w:t>
      </w:r>
      <w:r>
        <w:rPr>
          <w:rFonts w:ascii="Trebuchet MS"/>
          <w:sz w:val="28"/>
          <w:szCs w:val="28"/>
          <w:shd w:val="clear" w:color="auto" w:fill="ffffff"/>
          <w:rtl w:val="0"/>
        </w:rPr>
        <w:t>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ania szkoleniowe na rzecz rozwoju kompetencji cyfrowych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Trebuchet MS"/>
          <w:sz w:val="28"/>
          <w:szCs w:val="28"/>
          <w:shd w:val="clear" w:color="auto" w:fill="ffffff"/>
          <w:rtl w:val="0"/>
        </w:rPr>
        <w:t>.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rebuchet MS"/>
          <w:sz w:val="28"/>
          <w:szCs w:val="28"/>
          <w:shd w:val="clear" w:color="auto" w:fill="ffffff"/>
          <w:rtl w:val="0"/>
        </w:rPr>
        <w:t>Fundacja Legalna Kultura jest operatorem, kt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</w:rPr>
        <w:t>ry og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asza konkursy grantowe i wspomaga pod k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ą</w:t>
      </w:r>
      <w:r>
        <w:rPr>
          <w:rFonts w:ascii="Trebuchet MS"/>
          <w:sz w:val="28"/>
          <w:szCs w:val="28"/>
          <w:shd w:val="clear" w:color="auto" w:fill="ffffff"/>
          <w:rtl w:val="0"/>
        </w:rPr>
        <w:t>tem merytorycznym i rozliczeniowym realizacj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ę </w:t>
      </w:r>
      <w:r>
        <w:rPr>
          <w:rFonts w:ascii="Trebuchet MS"/>
          <w:sz w:val="28"/>
          <w:szCs w:val="28"/>
          <w:shd w:val="clear" w:color="auto" w:fill="ffffff"/>
          <w:rtl w:val="0"/>
        </w:rPr>
        <w:t>dzia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ł</w:t>
      </w:r>
      <w:r>
        <w:rPr>
          <w:rFonts w:ascii="Trebuchet MS"/>
          <w:sz w:val="28"/>
          <w:szCs w:val="28"/>
          <w:shd w:val="clear" w:color="auto" w:fill="ffffff"/>
          <w:rtl w:val="0"/>
        </w:rPr>
        <w:t>a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 xml:space="preserve">ń </w:t>
      </w:r>
      <w:r>
        <w:rPr>
          <w:rFonts w:ascii="Trebuchet MS"/>
          <w:sz w:val="28"/>
          <w:szCs w:val="28"/>
          <w:shd w:val="clear" w:color="auto" w:fill="ffffff"/>
          <w:rtl w:val="0"/>
        </w:rPr>
        <w:t>szkoleniowych na terenie gmin.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>Kontakt dla medi</w:t>
      </w:r>
      <w:r>
        <w:rPr>
          <w:rFonts w:hAnsi="Trebuchet MS" w:hint="default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Fonts w:ascii="Trebuchet MS"/>
          <w:sz w:val="28"/>
          <w:szCs w:val="28"/>
          <w:shd w:val="clear" w:color="auto" w:fill="ffffff"/>
          <w:rtl w:val="0"/>
          <w:lang w:val="en-US"/>
        </w:rPr>
        <w:t>w: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rPr>
          <w:sz w:val="28"/>
          <w:szCs w:val="28"/>
          <w:shd w:val="clear" w:color="auto" w:fill="ffffff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>Szymon Majewski</w:t>
      </w:r>
      <w:r>
        <w:rPr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rebuchet MS"/>
          <w:sz w:val="28"/>
          <w:szCs w:val="28"/>
          <w:shd w:val="clear" w:color="auto" w:fill="ffffff"/>
          <w:rtl w:val="0"/>
        </w:rPr>
        <w:t>Rzecznik Prasowy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rPr>
          <w:sz w:val="28"/>
          <w:szCs w:val="28"/>
        </w:rPr>
      </w:pPr>
      <w:r>
        <w:rPr>
          <w:rFonts w:ascii="Trebuchet MS"/>
          <w:sz w:val="28"/>
          <w:szCs w:val="28"/>
          <w:shd w:val="clear" w:color="auto" w:fill="ffffff"/>
          <w:rtl w:val="0"/>
        </w:rPr>
        <w:t>Legalna Kultura</w:t>
      </w:r>
      <w:r>
        <w:rPr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rebuchet MS"/>
          <w:sz w:val="28"/>
          <w:szCs w:val="28"/>
          <w:shd w:val="clear" w:color="auto" w:fill="ffffff"/>
          <w:rtl w:val="0"/>
        </w:rPr>
        <w:t>795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rebuchet MS"/>
          <w:sz w:val="28"/>
          <w:szCs w:val="28"/>
          <w:shd w:val="clear" w:color="auto" w:fill="ffffff"/>
          <w:rtl w:val="0"/>
        </w:rPr>
        <w:t>664</w:t>
      </w:r>
      <w:r>
        <w:rPr>
          <w:rFonts w:hAnsi="Trebuchet MS" w:hint="default"/>
          <w:sz w:val="28"/>
          <w:szCs w:val="28"/>
          <w:shd w:val="clear" w:color="auto" w:fill="ffffff"/>
          <w:rtl w:val="0"/>
        </w:rPr>
        <w:t> </w:t>
      </w:r>
      <w:r>
        <w:rPr>
          <w:rFonts w:ascii="Trebuchet MS"/>
          <w:sz w:val="28"/>
          <w:szCs w:val="28"/>
          <w:shd w:val="clear" w:color="auto" w:fill="ffffff"/>
          <w:rtl w:val="0"/>
        </w:rPr>
        <w:t>467</w:t>
      </w: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34"/>
          <w:szCs w:val="34"/>
          <w:shd w:val="clear" w:color="auto" w:fill="ffffff"/>
        </w:rPr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  <w:rPr>
          <w:rFonts w:ascii="Garamond" w:cs="Garamond" w:hAnsi="Garamond" w:eastAsia="Garamond"/>
          <w:sz w:val="34"/>
          <w:szCs w:val="34"/>
        </w:rPr>
      </w:pPr>
    </w:p>
    <w:p>
      <w:pPr>
        <w:pStyle w:val="p1"/>
        <w:shd w:val="clear" w:color="auto" w:fill="ffffff"/>
        <w:spacing w:before="0" w:after="0"/>
        <w:jc w:val="both"/>
      </w:pPr>
    </w:p>
    <w:p>
      <w:pPr>
        <w:pStyle w:val="Normal"/>
        <w:shd w:val="clear" w:color="auto" w:fill="ffffff"/>
        <w:tabs>
          <w:tab w:val="left" w:pos="532"/>
        </w:tabs>
        <w:spacing w:after="0" w:line="240" w:lineRule="auto"/>
        <w:jc w:val="both"/>
      </w:pPr>
      <w:r>
        <w:rPr>
          <w:shd w:val="clear" w:color="auto" w:fill="ffffff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560" w:right="1417" w:bottom="1417" w:left="1417" w:header="708" w:footer="25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9072"/>
      </w:tabs>
      <w:jc w:val="center"/>
    </w:pPr>
    <w:r>
      <w:rPr>
        <w:rtl w:val="0"/>
      </w:rPr>
      <w:drawing>
        <wp:inline distT="0" distB="0" distL="0" distR="0">
          <wp:extent cx="5079601" cy="58320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1" cy="5832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br w:type="textWrapping"/>
    </w:r>
    <w:r>
      <w:rPr>
        <w:rFonts w:ascii="Trebuchet MS"/>
        <w:sz w:val="16"/>
        <w:szCs w:val="16"/>
        <w:rtl w:val="0"/>
      </w:rPr>
      <w:t>Projekt wsp</w:t>
    </w:r>
    <w:r>
      <w:rPr>
        <w:rFonts w:hAnsi="Trebuchet MS" w:hint="default"/>
        <w:sz w:val="16"/>
        <w:szCs w:val="16"/>
        <w:rtl w:val="0"/>
      </w:rPr>
      <w:t>ół</w:t>
    </w:r>
    <w:r>
      <w:rPr>
        <w:rFonts w:ascii="Trebuchet MS"/>
        <w:sz w:val="16"/>
        <w:szCs w:val="16"/>
        <w:rtl w:val="0"/>
      </w:rPr>
      <w:t>finansowany w ramach Programu Operacyjnego Polska Cyfrowa z Europejskiego Funduszu Rozwoju Regionalnego i bud</w:t>
    </w:r>
    <w:r>
      <w:rPr>
        <w:rFonts w:hAnsi="Trebuchet MS" w:hint="default"/>
        <w:sz w:val="16"/>
        <w:szCs w:val="16"/>
        <w:rtl w:val="0"/>
      </w:rPr>
      <w:t>ż</w:t>
    </w:r>
    <w:r>
      <w:rPr>
        <w:rFonts w:ascii="Trebuchet MS"/>
        <w:sz w:val="16"/>
        <w:szCs w:val="16"/>
        <w:rtl w:val="0"/>
      </w:rPr>
      <w:t>etu pa</w:t>
    </w:r>
    <w:r>
      <w:rPr>
        <w:rFonts w:hAnsi="Trebuchet MS" w:hint="default"/>
        <w:sz w:val="16"/>
        <w:szCs w:val="16"/>
        <w:rtl w:val="0"/>
      </w:rPr>
      <w:t>ń</w:t>
    </w:r>
    <w:r>
      <w:rPr>
        <w:rFonts w:ascii="Trebuchet MS"/>
        <w:sz w:val="16"/>
        <w:szCs w:val="16"/>
        <w:rtl w:val="0"/>
      </w:rPr>
      <w:t>stwa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-381000</wp:posOffset>
              </wp:positionH>
              <wp:positionV relativeFrom="page">
                <wp:posOffset>10300335</wp:posOffset>
              </wp:positionV>
              <wp:extent cx="7877176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-30.0pt;margin-top:811.0pt;width:620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5A5A5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876299</wp:posOffset>
          </wp:positionH>
          <wp:positionV relativeFrom="page">
            <wp:posOffset>411480</wp:posOffset>
          </wp:positionV>
          <wp:extent cx="967740" cy="96774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5553074</wp:posOffset>
          </wp:positionH>
          <wp:positionV relativeFrom="page">
            <wp:posOffset>323215</wp:posOffset>
          </wp:positionV>
          <wp:extent cx="1171575" cy="78041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3.jpe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6"/>
        <w:tab w:val="clear" w:pos="9072"/>
      </w:tabs>
    </w:pPr>
  </w:p>
  <w:p>
    <w:pPr>
      <w:pStyle w:val="header"/>
      <w:tabs>
        <w:tab w:val="right" w:pos="9046"/>
        <w:tab w:val="clear" w:pos="9072"/>
      </w:tabs>
    </w:pPr>
  </w:p>
  <w:p>
    <w:pPr>
      <w:pStyle w:val="header"/>
      <w:tabs>
        <w:tab w:val="right" w:pos="9046"/>
        <w:tab w:val="clear" w:pos="9072"/>
      </w:tabs>
    </w:pPr>
  </w:p>
  <w:p>
    <w:pPr>
      <w:pStyle w:val="header"/>
      <w:tabs>
        <w:tab w:val="right" w:pos="9046"/>
        <w:tab w:val="clear" w:pos="9072"/>
      </w:tabs>
    </w:pPr>
  </w:p>
  <w:p>
    <w:pPr>
      <w:pStyle w:val="header"/>
      <w:tabs>
        <w:tab w:val="right" w:pos="9046"/>
        <w:tab w:val="clear" w:pos="9072"/>
      </w:tabs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1">
    <w:name w:val="p1"/>
    <w:next w:val="p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563c1"/>
      <w:u w:val="single" w:color="0563c1"/>
    </w:rPr>
  </w:style>
  <w:style w:type="character" w:styleId="Hyperlink.0">
    <w:name w:val="Hyperlink.0"/>
    <w:basedOn w:val="Łącze"/>
    <w:next w:val="Hyperlink.0"/>
    <w:rPr>
      <w:sz w:val="28"/>
      <w:szCs w:val="2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jawinternecie.edu.pl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