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70D0" w14:textId="28B642D9" w:rsidR="00C72B58" w:rsidRPr="00A32B38" w:rsidRDefault="00C72B58" w:rsidP="00A32B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32F5226" w14:textId="796F7B68" w:rsidR="00A32B38" w:rsidRPr="00A32B38" w:rsidRDefault="00A32B38" w:rsidP="00A32B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C106696" w14:textId="77777777" w:rsidR="00A32B38" w:rsidRDefault="00A32B38" w:rsidP="00A32B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</w:p>
    <w:p w14:paraId="73ED04D4" w14:textId="2E8F572F" w:rsidR="00A32B38" w:rsidRPr="00A32B38" w:rsidRDefault="00A32B38" w:rsidP="00A32B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bookmarkStart w:id="0" w:name="_GoBack"/>
      <w:r w:rsidRPr="00A32B38">
        <w:rPr>
          <w:rStyle w:val="Pogrubienie"/>
          <w:color w:val="000000"/>
        </w:rPr>
        <w:t>Rusza kolejny nabór wniosków dla gmin z województw: pomorskiego, warmińsko-mazurskiego i podlaskiego</w:t>
      </w:r>
    </w:p>
    <w:bookmarkEnd w:id="0"/>
    <w:p w14:paraId="6964A64F" w14:textId="77777777" w:rsid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color w:val="000000"/>
        </w:rPr>
        <w:br/>
      </w:r>
      <w:r w:rsidRPr="00A32B38">
        <w:rPr>
          <w:rStyle w:val="Pogrubienie"/>
          <w:color w:val="000000"/>
        </w:rPr>
        <w:t xml:space="preserve">Od 20 sierpnia gminy z województw: pomorskiego, warmińsko-mazurskiego </w:t>
      </w:r>
      <w:r>
        <w:rPr>
          <w:rStyle w:val="Pogrubienie"/>
          <w:color w:val="000000"/>
        </w:rPr>
        <w:br/>
      </w:r>
      <w:r w:rsidRPr="00A32B38">
        <w:rPr>
          <w:rStyle w:val="Pogrubienie"/>
          <w:color w:val="000000"/>
        </w:rPr>
        <w:t xml:space="preserve">i podlaskiego mogą składać wnioski o granty na bezpłatne szkolenia dla mieszkańców </w:t>
      </w:r>
      <w:r>
        <w:rPr>
          <w:rStyle w:val="Pogrubienie"/>
          <w:color w:val="000000"/>
        </w:rPr>
        <w:br/>
      </w:r>
      <w:r w:rsidRPr="00A32B38">
        <w:rPr>
          <w:rStyle w:val="Pogrubienie"/>
          <w:color w:val="000000"/>
        </w:rPr>
        <w:t>w programie "Ja w internecie". Nabór potrwa do 20 września 2018 roku</w:t>
      </w:r>
      <w:r w:rsidRPr="00A32B38">
        <w:rPr>
          <w:color w:val="000000"/>
        </w:rPr>
        <w:t>. </w:t>
      </w:r>
      <w:r w:rsidRPr="00A32B38">
        <w:rPr>
          <w:color w:val="000000"/>
        </w:rPr>
        <w:br/>
      </w:r>
      <w:r w:rsidRPr="00A32B38">
        <w:rPr>
          <w:color w:val="000000"/>
        </w:rPr>
        <w:br/>
        <w:t xml:space="preserve">Program „Ja w internecie”, realizowany przez Fundację Legalna Kultura, jest skierowany do dorosłych mieszkańców (od 25 roku życia), aby nauczyć bezpiecznego korzystania z </w:t>
      </w:r>
      <w:proofErr w:type="spellStart"/>
      <w:r w:rsidRPr="00A32B38">
        <w:rPr>
          <w:color w:val="000000"/>
        </w:rPr>
        <w:t>internetu</w:t>
      </w:r>
      <w:proofErr w:type="spellEnd"/>
      <w:r w:rsidRPr="00A32B38">
        <w:rPr>
          <w:color w:val="000000"/>
        </w:rPr>
        <w:t xml:space="preserve">, pokazać, jak </w:t>
      </w:r>
      <w:proofErr w:type="spellStart"/>
      <w:r w:rsidRPr="00A32B38">
        <w:rPr>
          <w:color w:val="000000"/>
        </w:rPr>
        <w:t>internet</w:t>
      </w:r>
      <w:proofErr w:type="spellEnd"/>
      <w:r w:rsidRPr="00A32B38">
        <w:rPr>
          <w:color w:val="000000"/>
        </w:rPr>
        <w:t xml:space="preserve"> przydaje się w prowadzeniu własnego biznesu i wzmocnić ich pozycję na rynku pracy. Istotnym elementem szkoleń jest przygotowanie mieszkańców do korzystania z usług publicznych online (np. załatwianie spraw urzędowych, składanie wniosków o dopłaty dla rolników czy 500+), poruszania się w portalach społecznościowych czy wykorzystywania </w:t>
      </w:r>
      <w:proofErr w:type="spellStart"/>
      <w:r w:rsidRPr="00A32B38">
        <w:rPr>
          <w:color w:val="000000"/>
        </w:rPr>
        <w:t>internetu</w:t>
      </w:r>
      <w:proofErr w:type="spellEnd"/>
      <w:r w:rsidRPr="00A32B38">
        <w:rPr>
          <w:color w:val="000000"/>
        </w:rPr>
        <w:t xml:space="preserve"> we własnej działalności biznesowej. Gminy mogą ubiegać się o granty w wysokości do 150 tysięcy złotych, w programie nie jest wymagany wkład własny, a dla mieszkańców szkolenia są bezpłatne. Tematy szkoleń są dopasowane do potrzeb mieszkańców. Gminy mogą wybrać co najmniej dwa, spośród siedmiu, tematów: Rodzic w Internecie, Mój biznes w sieci, Moje finanse i transakcje w sieci, Działanie w sieciach społecznościowych, Tworzenie własnej strony internetowej (bloga), Rolnik w sieci, Kultura w sieci.</w:t>
      </w:r>
    </w:p>
    <w:p w14:paraId="66DF32FF" w14:textId="6D18D56C" w:rsid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color w:val="000000"/>
        </w:rPr>
        <w:br/>
        <w:t>Gminy mogą składać wnioski samodzielnie lub w partnerstwie z organizacją pozarządową. Jeśli gmina nie dysponuje wystarczającą liczbą komputerów do przeprowadzenia szkoleń, może kupić je w ramach grantu. Po zakończeniu programu komputery zostają w gminie, można je przekazać szkole lub ośrodkowi kształcenia nauczycieli na jej terenie.</w:t>
      </w:r>
    </w:p>
    <w:p w14:paraId="6CC07682" w14:textId="77777777" w:rsidR="00A32B38" w:rsidRP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1BB455C1" w14:textId="77777777" w:rsidR="00A32B38" w:rsidRP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rStyle w:val="Pogrubienie"/>
          <w:color w:val="000000"/>
        </w:rPr>
        <w:t>Zachęcamy do kontaktu z koordynatorami "Ja w internecie" </w:t>
      </w:r>
    </w:p>
    <w:p w14:paraId="7DA63D08" w14:textId="77777777" w:rsid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color w:val="000000"/>
        </w:rPr>
      </w:pPr>
      <w:r w:rsidRPr="00A32B38">
        <w:rPr>
          <w:rStyle w:val="Pogrubienie"/>
          <w:color w:val="000000"/>
        </w:rPr>
        <w:t>woj. pomorskie, warmińsko-mazurskie i podlaskie</w:t>
      </w:r>
      <w:r>
        <w:rPr>
          <w:rStyle w:val="Pogrubienie"/>
          <w:color w:val="000000"/>
        </w:rPr>
        <w:t>:</w:t>
      </w:r>
    </w:p>
    <w:p w14:paraId="704A7CEA" w14:textId="6D804660" w:rsidR="00A32B38" w:rsidRP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rStyle w:val="Pogrubienie"/>
          <w:color w:val="000000"/>
        </w:rPr>
        <w:t>+48 574 591 100 lub +48 884 883 148</w:t>
      </w:r>
    </w:p>
    <w:p w14:paraId="74A718DD" w14:textId="77777777" w:rsidR="00A32B38" w:rsidRP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color w:val="000000"/>
        </w:rPr>
        <w:t> </w:t>
      </w:r>
    </w:p>
    <w:p w14:paraId="4971B9DD" w14:textId="418AA6A3" w:rsid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color w:val="000000"/>
        </w:rPr>
        <w:lastRenderedPageBreak/>
        <w:t>Wszystkie niezbędne dokumenty i szczegółowe informacje o projekcie dostępne są na stronie [</w:t>
      </w:r>
      <w:hyperlink r:id="rId7" w:tgtFrame="_blank" w:history="1">
        <w:r w:rsidRPr="00A32B38">
          <w:rPr>
            <w:rStyle w:val="Hipercze"/>
            <w:color w:val="007DBC"/>
          </w:rPr>
          <w:t>www.jawinternecie.edu.pl</w:t>
        </w:r>
      </w:hyperlink>
      <w:r w:rsidRPr="00A32B38">
        <w:rPr>
          <w:color w:val="000000"/>
        </w:rPr>
        <w:t>](</w:t>
      </w:r>
      <w:hyperlink r:id="rId8" w:tgtFrame="_blank" w:history="1">
        <w:r w:rsidRPr="00A32B38">
          <w:rPr>
            <w:rStyle w:val="Hipercze"/>
            <w:color w:val="007DBC"/>
          </w:rPr>
          <w:t>http://www.jawinternecie.edu.pl</w:t>
        </w:r>
      </w:hyperlink>
      <w:r w:rsidRPr="00A32B38">
        <w:rPr>
          <w:color w:val="000000"/>
        </w:rPr>
        <w:t>)</w:t>
      </w:r>
      <w:r>
        <w:rPr>
          <w:color w:val="000000"/>
        </w:rPr>
        <w:t>.</w:t>
      </w:r>
    </w:p>
    <w:p w14:paraId="25D6EE8F" w14:textId="77777777" w:rsidR="00A32B38" w:rsidRPr="00A32B38" w:rsidRDefault="00A32B38" w:rsidP="00A32B38">
      <w:pPr>
        <w:pStyle w:val="ox-0e2bbd8a47-ox-9bb8162b2e-default-style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14:paraId="2AF43C90" w14:textId="77777777" w:rsidR="00A32B38" w:rsidRPr="00A32B38" w:rsidRDefault="00A32B38" w:rsidP="00A32B38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B38">
        <w:rPr>
          <w:color w:val="000000"/>
        </w:rPr>
        <w:t>Program „Ja w Internecie” zarządzany przez Centrum Projektów Polska Cyfrowa, finansowany jest w ramach Programu Operacyjnego Polska Cyfrowa na lata 2014-2020, Działanie 3.1 „Działania szkoleniowe na rzecz rozwoju kompetencji cyfrowych”. Fundacja Legalna Kultura jest operatorem, który ogłasza konkursy grantowe i wspomaga pod kątem merytorycznym i rozliczeniowym realizację działań szkoleniowych na terenie gmin.</w:t>
      </w:r>
    </w:p>
    <w:p w14:paraId="3ABA4B41" w14:textId="77777777" w:rsidR="00A32B38" w:rsidRPr="00A32B38" w:rsidRDefault="00A32B38" w:rsidP="00A32B3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32B38" w:rsidRPr="00A32B38" w:rsidSect="00F100FD">
      <w:footerReference w:type="default" r:id="rId9"/>
      <w:headerReference w:type="first" r:id="rId10"/>
      <w:footerReference w:type="first" r:id="rId11"/>
      <w:pgSz w:w="11906" w:h="16838"/>
      <w:pgMar w:top="1560" w:right="1417" w:bottom="1417" w:left="1417" w:header="70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7594B" w14:textId="77777777" w:rsidR="007E0C84" w:rsidRDefault="007E0C84" w:rsidP="00CF37B4">
      <w:pPr>
        <w:spacing w:after="0" w:line="240" w:lineRule="auto"/>
      </w:pPr>
      <w:r>
        <w:separator/>
      </w:r>
    </w:p>
  </w:endnote>
  <w:endnote w:type="continuationSeparator" w:id="0">
    <w:p w14:paraId="2AF5FA50" w14:textId="77777777" w:rsidR="007E0C84" w:rsidRDefault="007E0C84" w:rsidP="00CF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2E9D2" w14:textId="77777777" w:rsidR="009C0BDF" w:rsidRPr="0043342C" w:rsidRDefault="002410BC" w:rsidP="00F100FD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32E7757B" wp14:editId="7492C71F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DF98D7" id="Łącznik prosty 1" o:spid="_x0000_s1026" style="position:absolute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VwAEAAMEDAAAOAAAAZHJzL2Uyb0RvYy54bWysU02P0zAQvSPxHyzfaZJF0FXUdA+7gguC&#10;Ctgf4HXGjYW/NDZNwo0D/wz+F2O3zSJAQrvi4mTieW/mvZlsriZr2AEwau863qxqzsBJ32u37/jt&#10;x1fPLjmLSbheGO+g4zNEfrV9+mQzhhYu/OBND8iIxMV2DB0fUgptVUU5gBVx5QM4ulQerUgU4r7q&#10;UYzEbk11Udcvq9FjH9BLiJG+3hwv+bbwKwUyvVMqQmKm49RbKieW8y6f1XYj2j2KMGh5akM8ogsr&#10;tKOiC9WNSIJ9Rv0HldUSffQqraS3lVdKSygaSE1T/6bmwyACFC1kTgyLTfH/0cq3hx0y3dPsOHPC&#10;0oh+fP3+TX5x+hMjX2OaWZNdGkNsKfna7fAUxbDDLHlSaPOTxLCpODsvzsKUmKSP68v1ulm/4Eye&#10;76p7YMCYXoO3VC/SgIx2WbRoxeFNTFSMUs8pFORGjqXLW5oN5GTj3oMiIVSsKeiyQnBtkB0EDV9I&#10;CS49z1KIr2RnmNLGLMD638BTfoZCWa+HgBdEqexdWsBWO49/q56m4j61rI75ZweOurMFd76fy1CK&#10;NbQnReFpp/Mi/hoX+P2ft/0JAAD//wMAUEsDBBQABgAIAAAAIQATLMSN2wAAAAcBAAAPAAAAZHJz&#10;L2Rvd25yZXYueG1sTI9BS8NAEIXvgv9hmYK3djcVtKTZlKIoCB60KnicZKdJaHY2Zrft+u/dnOzx&#10;8T3efFNsou3FiUbfOdaQLRQI4tqZjhsNnx9P8xUIH5AN9o5Jwy952JTXVwXmxp35nU670Ig0wj5H&#10;DW0IQy6lr1uy6BduIE5s70aLIcWxkWbEcxq3vVwqdSctdpwutDjQQ0v1YXe0GvYHmz2/PuJP9fUS&#10;q+8331Abt1rfzOJ2DSJQDP9lmPSTOpTJqXJHNl70GuZLld2n7kTExNXtKv1STVmWhbz0L/8AAAD/&#10;/wMAUEsBAi0AFAAGAAgAAAAhALaDOJL+AAAA4QEAABMAAAAAAAAAAAAAAAAAAAAAAFtDb250ZW50&#10;X1R5cGVzXS54bWxQSwECLQAUAAYACAAAACEAOP0h/9YAAACUAQAACwAAAAAAAAAAAAAAAAAvAQAA&#10;X3JlbHMvLnJlbHNQSwECLQAUAAYACAAAACEAVAOAFcABAADBAwAADgAAAAAAAAAAAAAAAAAuAgAA&#10;ZHJzL2Uyb0RvYy54bWxQSwECLQAUAAYACAAAACEAEyzEjdsAAAAHAQAADwAAAAAAAAAAAAAAAAAa&#10;BAAAZHJzL2Rvd25yZXYueG1sUEsFBgAAAAAEAAQA8wAAACIFAAAAAA==&#10;" strokecolor="#a5a5a5 [3206]" strokeweight=".5pt">
              <v:stroke joinstyle="miter"/>
            </v:line>
          </w:pict>
        </mc:Fallback>
      </mc:AlternateContent>
    </w:r>
    <w:r w:rsidR="000E1C8E">
      <w:rPr>
        <w:noProof/>
        <w:lang w:eastAsia="pl-PL"/>
      </w:rPr>
      <w:drawing>
        <wp:inline distT="0" distB="0" distL="0" distR="0" wp14:anchorId="3DEDEF7E" wp14:editId="6C0978BB">
          <wp:extent cx="5079600" cy="583200"/>
          <wp:effectExtent l="0" t="0" r="6985" b="7620"/>
          <wp:docPr id="135" name="Obraz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74488">
      <w:br/>
    </w:r>
    <w:r w:rsidR="00974488" w:rsidRPr="0043342C">
      <w:rPr>
        <w:sz w:val="16"/>
        <w:szCs w:val="16"/>
      </w:rPr>
      <w:t>Projekt współfinansowany w ramach Programu Operacyjnego Polska Cyfrowa</w:t>
    </w:r>
    <w:r w:rsidR="0043342C" w:rsidRPr="0043342C">
      <w:rPr>
        <w:sz w:val="16"/>
        <w:szCs w:val="16"/>
      </w:rPr>
      <w:t xml:space="preserve"> </w:t>
    </w:r>
    <w:r w:rsidR="00974488" w:rsidRPr="0043342C">
      <w:rPr>
        <w:sz w:val="16"/>
        <w:szCs w:val="16"/>
      </w:rPr>
      <w:t>z Europejskiego Funduszu Rozwoju Regionalnego i budżetu państwa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B134C" w14:textId="01E4EFA3" w:rsidR="00BE7447" w:rsidRPr="00BE7447" w:rsidRDefault="00BE7447" w:rsidP="00BE7447">
    <w:pPr>
      <w:pStyle w:val="Stopka"/>
      <w:tabs>
        <w:tab w:val="clear" w:pos="9072"/>
      </w:tabs>
      <w:ind w:left="-1417" w:right="-1417"/>
      <w:jc w:val="center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2975C102" wp14:editId="257A24D9">
              <wp:simplePos x="0" y="0"/>
              <wp:positionH relativeFrom="column">
                <wp:posOffset>-1280795</wp:posOffset>
              </wp:positionH>
              <wp:positionV relativeFrom="paragraph">
                <wp:posOffset>635</wp:posOffset>
              </wp:positionV>
              <wp:extent cx="787717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77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E70AD22" id="Łącznik prosty 3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0.85pt,.05pt" to="519.4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zgpwQEAAMEDAAAOAAAAZHJzL2Uyb0RvYy54bWysU8uO1DAQvCPxD5bvTJJdwayiyexhV3BB&#10;MOLxAV6nPbHwS20zSbhx4M/gv2h7ZrIIkFaLuDjpuKq7q7qzuZ6sYQfAqL3reLOqOQMnfa/dvuMf&#10;P7x8dsVZTML1wngHHZ8h8uvt0yebMbRw4QdvekBGSVxsx9DxIaXQVlWUA1gRVz6Ao0vl0YpEIe6r&#10;HsVI2a2pLur6RTV67AN6CTHS19vjJd+W/EqBTG+VipCY6Tj1lsqJ5bzLZ7XdiHaPIgxantoQ/9CF&#10;FdpR0SXVrUiCfUb9RyqrJfroVVpJbyuvlJZQNJCapv5NzftBBChayJwYFpvi/0sr3xx2yHTf8UvO&#10;nLA0oh9fv3+TX5z+xMjXmGZ2mV0aQ2wJfON2eIpi2GGWPCm0+Uli2FScnRdnYUpM0sf11XrdrJ9z&#10;Js931T0xYEyvwFuqF2lARrssWrTi8DomKkbQM4SC3MixdHlLs4EMNu4dKBJCxZrCLisENwbZQdDw&#10;hZTgUpFC+Qo605Q2ZiHWDxNP+EyFsl6PIS+MUtm7tJCtdh7/Vj1NTXafWlZH/NmBo+5swZ3v5zKU&#10;Yg3tSYGfdjov4q9xod//edufAAAA//8DAFBLAwQUAAYACAAAACEAEyzEjdsAAAAHAQAADwAAAGRy&#10;cy9kb3ducmV2LnhtbEyPQUvDQBCF74L/YZmCt3Y3FbSk2ZSiKAgetCp4nGSnSWh2Nma37frv3Zzs&#10;8fE93nxTbKLtxYlG3znWkC0UCOLamY4bDZ8fT/MVCB+QDfaOScMvediU11cF5sad+Z1Ou9CINMI+&#10;Rw1tCEMupa9bsugXbiBObO9GiyHFsZFmxHMat71cKnUnLXacLrQ40ENL9WF3tBr2B5s9vz7iT/X1&#10;EqvvN99QG7da38zidg0iUAz/ZZj0kzqUyalyRzZe9BrmS5Xdp+5ExMTV7Sr9Uk1ZloW89C//AAAA&#10;//8DAFBLAQItABQABgAIAAAAIQC2gziS/gAAAOEBAAATAAAAAAAAAAAAAAAAAAAAAABbQ29udGVu&#10;dF9UeXBlc10ueG1sUEsBAi0AFAAGAAgAAAAhADj9If/WAAAAlAEAAAsAAAAAAAAAAAAAAAAALwEA&#10;AF9yZWxzLy5yZWxzUEsBAi0AFAAGAAgAAAAhAFc7OCnBAQAAwQMAAA4AAAAAAAAAAAAAAAAALgIA&#10;AGRycy9lMm9Eb2MueG1sUEsBAi0AFAAGAAgAAAAhABMsxI3bAAAABwEAAA8AAAAAAAAAAAAAAAAA&#10;GwQAAGRycy9kb3ducmV2LnhtbFBLBQYAAAAABAAEAPMAAAAjBQAAAAA=&#10;" strokecolor="#a5a5a5 [3206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59E4585F" wp14:editId="281F0F8D">
          <wp:extent cx="5079600" cy="583200"/>
          <wp:effectExtent l="0" t="0" r="6985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9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 w:rsidRPr="0043342C">
      <w:rPr>
        <w:sz w:val="16"/>
        <w:szCs w:val="16"/>
      </w:rPr>
      <w:t>Projekt współfinansowany w ramach Programu Operacyjnego Polska Cyfrowa z Europejskiego Funduszu Rozwoju Regionalnego i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249A3" w14:textId="77777777" w:rsidR="007E0C84" w:rsidRDefault="007E0C84" w:rsidP="00CF37B4">
      <w:pPr>
        <w:spacing w:after="0" w:line="240" w:lineRule="auto"/>
      </w:pPr>
      <w:r>
        <w:separator/>
      </w:r>
    </w:p>
  </w:footnote>
  <w:footnote w:type="continuationSeparator" w:id="0">
    <w:p w14:paraId="3AF825DA" w14:textId="77777777" w:rsidR="007E0C84" w:rsidRDefault="007E0C84" w:rsidP="00CF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5320B" w14:textId="77777777" w:rsidR="00F100FD" w:rsidRDefault="00A55A2F" w:rsidP="00F100F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28896" behindDoc="1" locked="0" layoutInCell="1" allowOverlap="1" wp14:anchorId="42699478" wp14:editId="6771A738">
          <wp:simplePos x="0" y="0"/>
          <wp:positionH relativeFrom="column">
            <wp:posOffset>-23495</wp:posOffset>
          </wp:positionH>
          <wp:positionV relativeFrom="paragraph">
            <wp:posOffset>-38100</wp:posOffset>
          </wp:positionV>
          <wp:extent cx="967740" cy="967740"/>
          <wp:effectExtent l="0" t="0" r="3810" b="0"/>
          <wp:wrapTight wrapText="bothSides">
            <wp:wrapPolygon edited="0">
              <wp:start x="11906" y="0"/>
              <wp:lineTo x="4677" y="850"/>
              <wp:lineTo x="3827" y="1701"/>
              <wp:lineTo x="2976" y="14457"/>
              <wp:lineTo x="425" y="15307"/>
              <wp:lineTo x="1276" y="20835"/>
              <wp:lineTo x="17858" y="20835"/>
              <wp:lineTo x="18283" y="16157"/>
              <wp:lineTo x="16157" y="14457"/>
              <wp:lineTo x="21260" y="11480"/>
              <wp:lineTo x="21260" y="5102"/>
              <wp:lineTo x="17858" y="1276"/>
              <wp:lineTo x="14882" y="0"/>
              <wp:lineTo x="11906" y="0"/>
            </wp:wrapPolygon>
          </wp:wrapTight>
          <wp:docPr id="137" name="Obraz 1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nk_j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7740" cy="967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0FD">
      <w:rPr>
        <w:noProof/>
        <w:lang w:eastAsia="pl-PL"/>
      </w:rPr>
      <w:drawing>
        <wp:anchor distT="0" distB="0" distL="114300" distR="114300" simplePos="0" relativeHeight="251729920" behindDoc="1" locked="0" layoutInCell="1" allowOverlap="1" wp14:anchorId="0E28F134" wp14:editId="53BA13E8">
          <wp:simplePos x="0" y="0"/>
          <wp:positionH relativeFrom="column">
            <wp:posOffset>4653280</wp:posOffset>
          </wp:positionH>
          <wp:positionV relativeFrom="paragraph">
            <wp:posOffset>-126365</wp:posOffset>
          </wp:positionV>
          <wp:extent cx="1171575" cy="780415"/>
          <wp:effectExtent l="0" t="0" r="9525" b="635"/>
          <wp:wrapTight wrapText="bothSides">
            <wp:wrapPolygon edited="0">
              <wp:start x="0" y="0"/>
              <wp:lineTo x="0" y="21090"/>
              <wp:lineTo x="21424" y="21090"/>
              <wp:lineTo x="21424" y="0"/>
              <wp:lineTo x="0" y="0"/>
            </wp:wrapPolygon>
          </wp:wrapTight>
          <wp:docPr id="136" name="Obraz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k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0ADA724" w14:textId="77777777" w:rsidR="00F100FD" w:rsidRDefault="00F100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15563"/>
    <w:multiLevelType w:val="hybridMultilevel"/>
    <w:tmpl w:val="EDDCC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7B4"/>
    <w:rsid w:val="0001090D"/>
    <w:rsid w:val="00015F2D"/>
    <w:rsid w:val="00082020"/>
    <w:rsid w:val="000D07AE"/>
    <w:rsid w:val="000E1C8E"/>
    <w:rsid w:val="000E2AC6"/>
    <w:rsid w:val="00151514"/>
    <w:rsid w:val="001840FA"/>
    <w:rsid w:val="001F3369"/>
    <w:rsid w:val="001F3A29"/>
    <w:rsid w:val="002321CF"/>
    <w:rsid w:val="002410BC"/>
    <w:rsid w:val="00282287"/>
    <w:rsid w:val="002B124E"/>
    <w:rsid w:val="002D0BFB"/>
    <w:rsid w:val="002D2400"/>
    <w:rsid w:val="002E1DF7"/>
    <w:rsid w:val="002F1E7B"/>
    <w:rsid w:val="00314125"/>
    <w:rsid w:val="00331E7C"/>
    <w:rsid w:val="00353874"/>
    <w:rsid w:val="003A4CE4"/>
    <w:rsid w:val="003B47C2"/>
    <w:rsid w:val="003C15EA"/>
    <w:rsid w:val="003C4946"/>
    <w:rsid w:val="003D3B61"/>
    <w:rsid w:val="003D45CD"/>
    <w:rsid w:val="003E10F4"/>
    <w:rsid w:val="00417317"/>
    <w:rsid w:val="0043342C"/>
    <w:rsid w:val="00547A07"/>
    <w:rsid w:val="00583FA1"/>
    <w:rsid w:val="0059186D"/>
    <w:rsid w:val="005A5016"/>
    <w:rsid w:val="005C1D12"/>
    <w:rsid w:val="005D0B99"/>
    <w:rsid w:val="005F34DF"/>
    <w:rsid w:val="006023BD"/>
    <w:rsid w:val="00624E77"/>
    <w:rsid w:val="0069141C"/>
    <w:rsid w:val="006921C5"/>
    <w:rsid w:val="006C1D70"/>
    <w:rsid w:val="006D7C23"/>
    <w:rsid w:val="007172DC"/>
    <w:rsid w:val="00751961"/>
    <w:rsid w:val="0076475B"/>
    <w:rsid w:val="0077770E"/>
    <w:rsid w:val="00777BDD"/>
    <w:rsid w:val="0078569A"/>
    <w:rsid w:val="007E0C84"/>
    <w:rsid w:val="007E307E"/>
    <w:rsid w:val="008107C7"/>
    <w:rsid w:val="008173C1"/>
    <w:rsid w:val="008473D4"/>
    <w:rsid w:val="00850C22"/>
    <w:rsid w:val="008656C1"/>
    <w:rsid w:val="008A10EA"/>
    <w:rsid w:val="008A3F68"/>
    <w:rsid w:val="00901266"/>
    <w:rsid w:val="0094420E"/>
    <w:rsid w:val="00944F05"/>
    <w:rsid w:val="009619F1"/>
    <w:rsid w:val="009715E1"/>
    <w:rsid w:val="00971E08"/>
    <w:rsid w:val="00974488"/>
    <w:rsid w:val="00993A82"/>
    <w:rsid w:val="009C0BDF"/>
    <w:rsid w:val="009D3A46"/>
    <w:rsid w:val="00A32B38"/>
    <w:rsid w:val="00A55A2F"/>
    <w:rsid w:val="00A76E78"/>
    <w:rsid w:val="00AC0164"/>
    <w:rsid w:val="00B63B5B"/>
    <w:rsid w:val="00BA5978"/>
    <w:rsid w:val="00BE34C4"/>
    <w:rsid w:val="00BE7447"/>
    <w:rsid w:val="00BF6DE7"/>
    <w:rsid w:val="00C2784E"/>
    <w:rsid w:val="00C6015B"/>
    <w:rsid w:val="00C72B58"/>
    <w:rsid w:val="00CA6DBF"/>
    <w:rsid w:val="00CB478C"/>
    <w:rsid w:val="00CC1036"/>
    <w:rsid w:val="00CE6099"/>
    <w:rsid w:val="00CF37B4"/>
    <w:rsid w:val="00CF586E"/>
    <w:rsid w:val="00D61ADB"/>
    <w:rsid w:val="00D61EB3"/>
    <w:rsid w:val="00DA61BF"/>
    <w:rsid w:val="00DB3B93"/>
    <w:rsid w:val="00E033FB"/>
    <w:rsid w:val="00E4253B"/>
    <w:rsid w:val="00E87A82"/>
    <w:rsid w:val="00E93802"/>
    <w:rsid w:val="00E94E8B"/>
    <w:rsid w:val="00EB4501"/>
    <w:rsid w:val="00F03C14"/>
    <w:rsid w:val="00F100FD"/>
    <w:rsid w:val="00F23F8C"/>
    <w:rsid w:val="00F2780C"/>
    <w:rsid w:val="00F93474"/>
    <w:rsid w:val="00FC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A5082"/>
  <w15:docId w15:val="{AA3EA3A9-8372-48B3-95BD-C610C1F49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3B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F37B4"/>
  </w:style>
  <w:style w:type="paragraph" w:styleId="Stopka">
    <w:name w:val="footer"/>
    <w:basedOn w:val="Normalny"/>
    <w:link w:val="StopkaZnak"/>
    <w:uiPriority w:val="99"/>
    <w:unhideWhenUsed/>
    <w:rsid w:val="00CF37B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CF37B4"/>
  </w:style>
  <w:style w:type="paragraph" w:styleId="Tekstdymka">
    <w:name w:val="Balloon Text"/>
    <w:basedOn w:val="Normalny"/>
    <w:link w:val="TekstdymkaZnak"/>
    <w:uiPriority w:val="99"/>
    <w:semiHidden/>
    <w:unhideWhenUsed/>
    <w:rsid w:val="008A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F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C0BD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0BDF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00FD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00FD"/>
    <w:rPr>
      <w:rFonts w:eastAsiaTheme="minorEastAsia"/>
      <w:sz w:val="20"/>
      <w:szCs w:val="20"/>
      <w:lang w:eastAsia="pl-PL"/>
    </w:rPr>
  </w:style>
  <w:style w:type="paragraph" w:styleId="Akapitzlist">
    <w:name w:val="List Paragraph"/>
    <w:uiPriority w:val="34"/>
    <w:qFormat/>
    <w:rsid w:val="00F100FD"/>
    <w:pP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00FD"/>
    <w:rPr>
      <w:vertAlign w:val="superscript"/>
    </w:rPr>
  </w:style>
  <w:style w:type="paragraph" w:customStyle="1" w:styleId="p1">
    <w:name w:val="p1"/>
    <w:basedOn w:val="Normalny"/>
    <w:rsid w:val="00B63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">
    <w:name w:val="s1"/>
    <w:rsid w:val="00B63B5B"/>
  </w:style>
  <w:style w:type="paragraph" w:styleId="NormalnyWeb">
    <w:name w:val="Normal (Web)"/>
    <w:basedOn w:val="Normalny"/>
    <w:uiPriority w:val="99"/>
    <w:semiHidden/>
    <w:unhideWhenUsed/>
    <w:rsid w:val="00547A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47A07"/>
    <w:rPr>
      <w:b/>
      <w:bCs/>
    </w:rPr>
  </w:style>
  <w:style w:type="character" w:styleId="Uwydatnienie">
    <w:name w:val="Emphasis"/>
    <w:basedOn w:val="Domylnaczcionkaakapitu"/>
    <w:uiPriority w:val="20"/>
    <w:qFormat/>
    <w:rsid w:val="00C72B58"/>
    <w:rPr>
      <w:i/>
      <w:iCs/>
    </w:rPr>
  </w:style>
  <w:style w:type="paragraph" w:customStyle="1" w:styleId="ox-0e2bbd8a47-ox-9bb8162b2e-default-style">
    <w:name w:val="ox-0e2bbd8a47-ox-9bb8162b2e-default-style"/>
    <w:basedOn w:val="Normalny"/>
    <w:rsid w:val="00A32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5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winternecie.edu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jawinternecie.edu.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LegalnaKultura.pl</cp:lastModifiedBy>
  <cp:revision>2</cp:revision>
  <cp:lastPrinted>2018-05-28T11:58:00Z</cp:lastPrinted>
  <dcterms:created xsi:type="dcterms:W3CDTF">2018-08-21T11:12:00Z</dcterms:created>
  <dcterms:modified xsi:type="dcterms:W3CDTF">2018-08-21T11:12:00Z</dcterms:modified>
</cp:coreProperties>
</file>